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3D1" w:rsidRDefault="00B963D1" w:rsidP="00B963D1">
      <w:pPr>
        <w:spacing w:line="240" w:lineRule="auto"/>
        <w:jc w:val="center"/>
        <w:rPr>
          <w:rFonts w:asciiTheme="majorBidi" w:hAnsiTheme="majorBidi" w:cstheme="majorBidi"/>
          <w:sz w:val="26"/>
          <w:szCs w:val="26"/>
        </w:rPr>
      </w:pPr>
      <w:r w:rsidRPr="007B6519">
        <w:rPr>
          <w:rFonts w:asciiTheme="majorBidi" w:hAnsiTheme="majorBidi" w:cstheme="majorBidi"/>
          <w:sz w:val="26"/>
          <w:szCs w:val="26"/>
        </w:rPr>
        <w:t xml:space="preserve">Université </w:t>
      </w:r>
      <w:proofErr w:type="spellStart"/>
      <w:r>
        <w:rPr>
          <w:rFonts w:asciiTheme="majorBidi" w:hAnsiTheme="majorBidi" w:cstheme="majorBidi"/>
          <w:sz w:val="26"/>
          <w:szCs w:val="26"/>
        </w:rPr>
        <w:t>Echahid</w:t>
      </w:r>
      <w:proofErr w:type="spellEnd"/>
      <w:r w:rsidRPr="007B6519">
        <w:rPr>
          <w:rFonts w:asciiTheme="majorBidi" w:hAnsiTheme="majorBidi" w:cstheme="majorBidi"/>
          <w:sz w:val="26"/>
          <w:szCs w:val="26"/>
        </w:rPr>
        <w:t xml:space="preserve"> </w:t>
      </w:r>
      <w:proofErr w:type="spellStart"/>
      <w:r w:rsidRPr="007B6519">
        <w:rPr>
          <w:rFonts w:asciiTheme="majorBidi" w:hAnsiTheme="majorBidi" w:cstheme="majorBidi"/>
          <w:sz w:val="26"/>
          <w:szCs w:val="26"/>
        </w:rPr>
        <w:t>Hamma</w:t>
      </w:r>
      <w:proofErr w:type="spellEnd"/>
      <w:r w:rsidRPr="007B6519">
        <w:rPr>
          <w:rFonts w:asciiTheme="majorBidi" w:hAnsiTheme="majorBidi" w:cstheme="majorBidi"/>
          <w:sz w:val="26"/>
          <w:szCs w:val="26"/>
        </w:rPr>
        <w:t xml:space="preserve">  </w:t>
      </w:r>
      <w:proofErr w:type="spellStart"/>
      <w:r w:rsidRPr="007B6519">
        <w:rPr>
          <w:rFonts w:asciiTheme="majorBidi" w:hAnsiTheme="majorBidi" w:cstheme="majorBidi"/>
          <w:sz w:val="26"/>
          <w:szCs w:val="26"/>
        </w:rPr>
        <w:t>Lakhdar</w:t>
      </w:r>
      <w:proofErr w:type="spellEnd"/>
      <w:r w:rsidRPr="007B6519">
        <w:rPr>
          <w:rFonts w:asciiTheme="majorBidi" w:hAnsiTheme="majorBidi" w:cstheme="majorBidi"/>
          <w:sz w:val="26"/>
          <w:szCs w:val="26"/>
        </w:rPr>
        <w:t xml:space="preserve">                                                                                                                       Faculté des Lettres et Langues Étrangères                                                                                 Département des lettres </w:t>
      </w:r>
      <w:r>
        <w:rPr>
          <w:rFonts w:asciiTheme="majorBidi" w:hAnsiTheme="majorBidi" w:cstheme="majorBidi"/>
          <w:sz w:val="26"/>
          <w:szCs w:val="26"/>
        </w:rPr>
        <w:t xml:space="preserve">et </w:t>
      </w:r>
      <w:r w:rsidRPr="007B6519">
        <w:rPr>
          <w:rFonts w:asciiTheme="majorBidi" w:hAnsiTheme="majorBidi" w:cstheme="majorBidi"/>
          <w:sz w:val="26"/>
          <w:szCs w:val="26"/>
        </w:rPr>
        <w:t xml:space="preserve">de langue françaises                                                                                                                      </w:t>
      </w:r>
      <w:r>
        <w:rPr>
          <w:rFonts w:asciiTheme="majorBidi" w:hAnsiTheme="majorBidi" w:cstheme="majorBidi"/>
          <w:sz w:val="26"/>
          <w:szCs w:val="26"/>
        </w:rPr>
        <w:t xml:space="preserve">     Niveau L2  Semestre 3- 2019 / 2020</w:t>
      </w:r>
    </w:p>
    <w:p w:rsidR="00B963D1" w:rsidRDefault="00B963D1" w:rsidP="00B963D1">
      <w:pPr>
        <w:rPr>
          <w:rFonts w:asciiTheme="majorBidi" w:hAnsiTheme="majorBidi" w:cstheme="majorBidi"/>
          <w:sz w:val="24"/>
          <w:szCs w:val="24"/>
        </w:rPr>
      </w:pPr>
      <w:r>
        <w:rPr>
          <w:rFonts w:asciiTheme="majorBidi" w:hAnsiTheme="majorBidi" w:cstheme="majorBidi"/>
          <w:b/>
          <w:bCs/>
          <w:sz w:val="26"/>
          <w:szCs w:val="26"/>
        </w:rPr>
        <w:t xml:space="preserve">                                       </w:t>
      </w:r>
      <w:r w:rsidRPr="00BD0C54">
        <w:rPr>
          <w:rFonts w:asciiTheme="majorBidi" w:hAnsiTheme="majorBidi" w:cstheme="majorBidi"/>
          <w:b/>
          <w:bCs/>
          <w:sz w:val="26"/>
          <w:szCs w:val="26"/>
        </w:rPr>
        <w:t>Module </w:t>
      </w:r>
      <w:r w:rsidRPr="007B6519">
        <w:rPr>
          <w:rFonts w:asciiTheme="majorBidi" w:hAnsiTheme="majorBidi" w:cstheme="majorBidi"/>
          <w:sz w:val="26"/>
          <w:szCs w:val="26"/>
        </w:rPr>
        <w:t xml:space="preserve">: </w:t>
      </w:r>
      <w:r>
        <w:rPr>
          <w:rFonts w:ascii="Traditional Arabic" w:eastAsia="Times New Roman" w:hAnsi="Traditional Arabic" w:cs="Traditional Arabic"/>
          <w:sz w:val="28"/>
          <w:szCs w:val="28"/>
          <w:lang w:eastAsia="fr-FR"/>
        </w:rPr>
        <w:t>Initiation à la traduction</w:t>
      </w:r>
      <w:r w:rsidRPr="00D77C43">
        <w:rPr>
          <w:rFonts w:asciiTheme="majorBidi" w:hAnsiTheme="majorBidi" w:cstheme="majorBidi"/>
          <w:sz w:val="24"/>
          <w:szCs w:val="24"/>
        </w:rPr>
        <w:t xml:space="preserve">- </w:t>
      </w:r>
    </w:p>
    <w:p w:rsidR="00B963D1" w:rsidRDefault="00B963D1" w:rsidP="00B963D1">
      <w:pPr>
        <w:pStyle w:val="NormalWeb"/>
        <w:shd w:val="clear" w:color="auto" w:fill="FFFFFF"/>
        <w:spacing w:before="120" w:beforeAutospacing="0" w:after="120" w:afterAutospacing="0"/>
        <w:jc w:val="center"/>
        <w:rPr>
          <w:rFonts w:ascii="Arial" w:hAnsi="Arial" w:cs="Arial"/>
          <w:b/>
          <w:bCs/>
          <w:color w:val="222222"/>
        </w:rPr>
      </w:pPr>
      <w:r w:rsidRPr="002E71F0">
        <w:rPr>
          <w:rFonts w:ascii="Arial" w:hAnsi="Arial" w:cs="Arial"/>
          <w:b/>
          <w:bCs/>
          <w:color w:val="222222"/>
        </w:rPr>
        <w:t>Corrigé et ba</w:t>
      </w:r>
      <w:r>
        <w:rPr>
          <w:rFonts w:ascii="Arial" w:hAnsi="Arial" w:cs="Arial"/>
          <w:b/>
          <w:bCs/>
          <w:color w:val="222222"/>
        </w:rPr>
        <w:t>r</w:t>
      </w:r>
      <w:r w:rsidRPr="002E71F0">
        <w:rPr>
          <w:rFonts w:ascii="Arial" w:hAnsi="Arial" w:cs="Arial"/>
          <w:b/>
          <w:bCs/>
          <w:color w:val="222222"/>
        </w:rPr>
        <w:t>ème</w:t>
      </w:r>
    </w:p>
    <w:p w:rsidR="00B963D1" w:rsidRPr="002E71F0" w:rsidRDefault="00B963D1" w:rsidP="00B963D1">
      <w:pPr>
        <w:pStyle w:val="NormalWeb"/>
        <w:shd w:val="clear" w:color="auto" w:fill="FFFFFF"/>
        <w:spacing w:before="120" w:beforeAutospacing="0" w:after="120" w:afterAutospacing="0"/>
        <w:jc w:val="center"/>
        <w:rPr>
          <w:rFonts w:ascii="Arial" w:hAnsi="Arial" w:cs="Arial"/>
          <w:b/>
          <w:bCs/>
          <w:color w:val="222222"/>
        </w:rPr>
      </w:pPr>
    </w:p>
    <w:p w:rsidR="00B963D1" w:rsidRDefault="00B963D1" w:rsidP="00B963D1">
      <w:pPr>
        <w:pStyle w:val="NormalWeb"/>
        <w:shd w:val="clear" w:color="auto" w:fill="FFFFFF"/>
        <w:spacing w:before="120" w:beforeAutospacing="0" w:after="120" w:afterAutospacing="0"/>
        <w:rPr>
          <w:rFonts w:asciiTheme="majorBidi" w:hAnsiTheme="majorBidi" w:cstheme="majorBidi"/>
        </w:rPr>
      </w:pPr>
      <w:r>
        <w:rPr>
          <w:rFonts w:asciiTheme="majorBidi" w:hAnsiTheme="majorBidi" w:cstheme="majorBidi"/>
          <w:b/>
          <w:bCs/>
          <w:color w:val="222222"/>
        </w:rPr>
        <w:t xml:space="preserve">I- </w:t>
      </w:r>
      <w:r w:rsidRPr="00D77C43">
        <w:rPr>
          <w:rFonts w:asciiTheme="majorBidi" w:hAnsiTheme="majorBidi" w:cstheme="majorBidi"/>
        </w:rPr>
        <w:t>1-</w:t>
      </w:r>
      <w:r>
        <w:rPr>
          <w:rFonts w:asciiTheme="majorBidi" w:hAnsiTheme="majorBidi" w:cstheme="majorBidi"/>
        </w:rPr>
        <w:t>Définissez la traduction. </w:t>
      </w:r>
    </w:p>
    <w:p w:rsidR="00B963D1" w:rsidRPr="004053BA" w:rsidRDefault="00B963D1" w:rsidP="00B963D1">
      <w:pPr>
        <w:pStyle w:val="NormalWeb"/>
        <w:shd w:val="clear" w:color="auto" w:fill="FFFFFF"/>
        <w:spacing w:before="120" w:beforeAutospacing="0" w:after="120" w:afterAutospacing="0"/>
        <w:rPr>
          <w:rFonts w:asciiTheme="majorBidi" w:hAnsiTheme="majorBidi" w:cstheme="majorBidi"/>
          <w:b/>
          <w:bCs/>
        </w:rPr>
      </w:pPr>
      <w:r>
        <w:rPr>
          <w:rFonts w:asciiTheme="majorBidi" w:hAnsiTheme="majorBidi" w:cstheme="majorBidi"/>
        </w:rPr>
        <w:t>-</w:t>
      </w:r>
      <w:r w:rsidRPr="00AA6850">
        <w:rPr>
          <w:rFonts w:asciiTheme="majorBidi" w:hAnsiTheme="majorBidi" w:cstheme="majorBidi"/>
        </w:rPr>
        <w:t xml:space="preserve">La traduction consiste à </w:t>
      </w:r>
      <w:r w:rsidRPr="004053BA">
        <w:rPr>
          <w:rFonts w:asciiTheme="majorBidi" w:hAnsiTheme="majorBidi" w:cstheme="majorBidi"/>
          <w:b/>
          <w:bCs/>
        </w:rPr>
        <w:t>transposer</w:t>
      </w:r>
      <w:r w:rsidRPr="00AA6850">
        <w:rPr>
          <w:rFonts w:asciiTheme="majorBidi" w:hAnsiTheme="majorBidi" w:cstheme="majorBidi"/>
        </w:rPr>
        <w:t xml:space="preserve"> un </w:t>
      </w:r>
      <w:r w:rsidRPr="004053BA">
        <w:rPr>
          <w:rFonts w:asciiTheme="majorBidi" w:hAnsiTheme="majorBidi" w:cstheme="majorBidi"/>
          <w:b/>
          <w:bCs/>
        </w:rPr>
        <w:t>texte écrit</w:t>
      </w:r>
      <w:r w:rsidRPr="00AA6850">
        <w:rPr>
          <w:rFonts w:asciiTheme="majorBidi" w:hAnsiTheme="majorBidi" w:cstheme="majorBidi"/>
        </w:rPr>
        <w:t xml:space="preserve"> d’une </w:t>
      </w:r>
      <w:r w:rsidRPr="004053BA">
        <w:rPr>
          <w:rFonts w:asciiTheme="majorBidi" w:hAnsiTheme="majorBidi" w:cstheme="majorBidi"/>
          <w:b/>
          <w:bCs/>
        </w:rPr>
        <w:t>langue (source)</w:t>
      </w:r>
      <w:r w:rsidRPr="00AA6850">
        <w:rPr>
          <w:rFonts w:asciiTheme="majorBidi" w:hAnsiTheme="majorBidi" w:cstheme="majorBidi"/>
        </w:rPr>
        <w:t xml:space="preserve"> à une autre </w:t>
      </w:r>
      <w:r w:rsidRPr="004053BA">
        <w:rPr>
          <w:rFonts w:asciiTheme="majorBidi" w:hAnsiTheme="majorBidi" w:cstheme="majorBidi"/>
          <w:b/>
          <w:bCs/>
        </w:rPr>
        <w:t>langue (cible)</w:t>
      </w:r>
      <w:r w:rsidRPr="00AA6850">
        <w:rPr>
          <w:rFonts w:asciiTheme="majorBidi" w:hAnsiTheme="majorBidi" w:cstheme="majorBidi"/>
        </w:rPr>
        <w:t xml:space="preserve">, en transmettant le plus </w:t>
      </w:r>
      <w:r w:rsidRPr="004053BA">
        <w:rPr>
          <w:rFonts w:asciiTheme="majorBidi" w:hAnsiTheme="majorBidi" w:cstheme="majorBidi"/>
          <w:b/>
          <w:bCs/>
        </w:rPr>
        <w:t>fidèlement</w:t>
      </w:r>
      <w:r w:rsidRPr="00AA6850">
        <w:rPr>
          <w:rFonts w:asciiTheme="majorBidi" w:hAnsiTheme="majorBidi" w:cstheme="majorBidi"/>
        </w:rPr>
        <w:t xml:space="preserve"> possible le message. </w:t>
      </w:r>
      <w:r w:rsidRPr="004053BA">
        <w:rPr>
          <w:rFonts w:asciiTheme="majorBidi" w:hAnsiTheme="majorBidi" w:cstheme="majorBidi"/>
          <w:b/>
          <w:bCs/>
        </w:rPr>
        <w:t>(2pts1/2)</w:t>
      </w:r>
    </w:p>
    <w:p w:rsidR="00B963D1" w:rsidRDefault="00B963D1" w:rsidP="00B963D1">
      <w:pPr>
        <w:pStyle w:val="NormalWeb"/>
        <w:rPr>
          <w:rFonts w:asciiTheme="majorBidi" w:hAnsiTheme="majorBidi" w:cstheme="majorBidi"/>
        </w:rPr>
      </w:pPr>
      <w:r>
        <w:rPr>
          <w:rFonts w:asciiTheme="majorBidi" w:hAnsiTheme="majorBidi" w:cstheme="majorBidi"/>
        </w:rPr>
        <w:t xml:space="preserve">  </w:t>
      </w:r>
      <w:r w:rsidRPr="00AA6850">
        <w:rPr>
          <w:rFonts w:asciiTheme="majorBidi" w:hAnsiTheme="majorBidi" w:cstheme="majorBidi"/>
        </w:rPr>
        <w:t xml:space="preserve">  2- </w:t>
      </w:r>
      <w:r w:rsidRPr="00D77C43">
        <w:rPr>
          <w:rFonts w:asciiTheme="majorBidi" w:hAnsiTheme="majorBidi" w:cstheme="majorBidi"/>
        </w:rPr>
        <w:t>Quels sont les dif</w:t>
      </w:r>
      <w:r>
        <w:rPr>
          <w:rFonts w:asciiTheme="majorBidi" w:hAnsiTheme="majorBidi" w:cstheme="majorBidi"/>
        </w:rPr>
        <w:t>férents dessins pour représenter</w:t>
      </w:r>
      <w:r w:rsidRPr="00D77C43">
        <w:rPr>
          <w:rFonts w:asciiTheme="majorBidi" w:hAnsiTheme="majorBidi" w:cstheme="majorBidi"/>
        </w:rPr>
        <w:t xml:space="preserve"> les lettres en langue arabe et en langue</w:t>
      </w:r>
      <w:r>
        <w:rPr>
          <w:rFonts w:asciiTheme="majorBidi" w:hAnsiTheme="majorBidi" w:cstheme="majorBidi"/>
        </w:rPr>
        <w:t xml:space="preserve">      française ? </w:t>
      </w:r>
      <w:r w:rsidRPr="00D77C43">
        <w:rPr>
          <w:rFonts w:asciiTheme="majorBidi" w:hAnsiTheme="majorBidi" w:cstheme="majorBidi"/>
        </w:rPr>
        <w:t xml:space="preserve"> </w:t>
      </w:r>
    </w:p>
    <w:p w:rsidR="00B963D1" w:rsidRDefault="00B963D1" w:rsidP="00B963D1">
      <w:pPr>
        <w:pStyle w:val="NormalWeb"/>
        <w:rPr>
          <w:rFonts w:asciiTheme="majorBidi" w:hAnsiTheme="majorBidi" w:cstheme="majorBidi"/>
        </w:rPr>
      </w:pPr>
      <w:r>
        <w:rPr>
          <w:rFonts w:asciiTheme="majorBidi" w:hAnsiTheme="majorBidi" w:cstheme="majorBidi"/>
        </w:rPr>
        <w:t>-En Français :</w:t>
      </w:r>
      <w:r w:rsidRPr="004053BA">
        <w:rPr>
          <w:rFonts w:asciiTheme="majorBidi" w:hAnsiTheme="majorBidi" w:cstheme="majorBidi"/>
        </w:rPr>
        <w:t xml:space="preserve"> les</w:t>
      </w:r>
      <w:r w:rsidRPr="004053BA">
        <w:rPr>
          <w:rFonts w:asciiTheme="majorBidi" w:hAnsiTheme="majorBidi" w:cstheme="majorBidi"/>
          <w:b/>
          <w:bCs/>
        </w:rPr>
        <w:t xml:space="preserve"> minuscules </w:t>
      </w:r>
      <w:r w:rsidRPr="004053BA">
        <w:rPr>
          <w:rFonts w:asciiTheme="majorBidi" w:hAnsiTheme="majorBidi" w:cstheme="majorBidi"/>
        </w:rPr>
        <w:t xml:space="preserve">et les </w:t>
      </w:r>
      <w:r w:rsidRPr="004053BA">
        <w:rPr>
          <w:rFonts w:asciiTheme="majorBidi" w:hAnsiTheme="majorBidi" w:cstheme="majorBidi"/>
          <w:b/>
          <w:bCs/>
        </w:rPr>
        <w:t xml:space="preserve">majuscules. </w:t>
      </w:r>
    </w:p>
    <w:p w:rsidR="00B963D1" w:rsidRPr="004053BA" w:rsidRDefault="00B963D1" w:rsidP="00B963D1">
      <w:pPr>
        <w:pStyle w:val="NormalWeb"/>
        <w:rPr>
          <w:rFonts w:asciiTheme="majorBidi" w:hAnsiTheme="majorBidi" w:cstheme="majorBidi"/>
          <w:b/>
          <w:bCs/>
        </w:rPr>
      </w:pPr>
      <w:r>
        <w:rPr>
          <w:rFonts w:asciiTheme="majorBidi" w:hAnsiTheme="majorBidi" w:cstheme="majorBidi"/>
        </w:rPr>
        <w:t xml:space="preserve">-En arabe selon la position dans le mot : </w:t>
      </w:r>
      <w:r w:rsidRPr="004053BA">
        <w:rPr>
          <w:rFonts w:asciiTheme="majorBidi" w:hAnsiTheme="majorBidi" w:cstheme="majorBidi"/>
          <w:b/>
          <w:bCs/>
        </w:rPr>
        <w:t>initiale, médiane, finale, isolée ou attachée.</w:t>
      </w:r>
      <w:r>
        <w:rPr>
          <w:rFonts w:asciiTheme="majorBidi" w:hAnsiTheme="majorBidi" w:cstheme="majorBidi"/>
          <w:b/>
          <w:bCs/>
        </w:rPr>
        <w:t xml:space="preserve"> (</w:t>
      </w:r>
      <w:r w:rsidRPr="004053BA">
        <w:rPr>
          <w:rFonts w:asciiTheme="majorBidi" w:hAnsiTheme="majorBidi" w:cstheme="majorBidi"/>
          <w:b/>
          <w:bCs/>
        </w:rPr>
        <w:t>2pts1/2)</w:t>
      </w:r>
    </w:p>
    <w:p w:rsidR="00B963D1" w:rsidRPr="00900CF7" w:rsidRDefault="00B963D1" w:rsidP="00B963D1">
      <w:pPr>
        <w:pStyle w:val="NormalWeb"/>
        <w:rPr>
          <w:rFonts w:asciiTheme="majorBidi" w:hAnsiTheme="majorBidi" w:cstheme="majorBidi"/>
          <w:b/>
          <w:bCs/>
          <w:color w:val="222222"/>
        </w:rPr>
      </w:pPr>
      <w:r>
        <w:rPr>
          <w:rFonts w:asciiTheme="majorBidi" w:hAnsiTheme="majorBidi" w:cstheme="majorBidi"/>
          <w:b/>
          <w:bCs/>
          <w:color w:val="222222"/>
        </w:rPr>
        <w:t xml:space="preserve">Traduction du texte : </w:t>
      </w:r>
      <w:r w:rsidRPr="00900CF7">
        <w:rPr>
          <w:rFonts w:asciiTheme="majorBidi" w:hAnsiTheme="majorBidi" w:cstheme="majorBidi"/>
          <w:b/>
          <w:bCs/>
          <w:color w:val="222222"/>
        </w:rPr>
        <w:t>(15pts)</w:t>
      </w:r>
    </w:p>
    <w:p w:rsidR="00B963D1" w:rsidRPr="004053BA" w:rsidRDefault="00B963D1" w:rsidP="00B963D1">
      <w:pPr>
        <w:pStyle w:val="NormalWeb"/>
        <w:shd w:val="clear" w:color="auto" w:fill="FFFFFF"/>
        <w:rPr>
          <w:rFonts w:asciiTheme="majorBidi" w:hAnsiTheme="majorBidi" w:cstheme="majorBidi"/>
          <w:color w:val="222222"/>
        </w:rPr>
      </w:pPr>
      <w:r w:rsidRPr="004053BA">
        <w:rPr>
          <w:rFonts w:asciiTheme="majorBidi" w:hAnsiTheme="majorBidi" w:cstheme="majorBidi"/>
          <w:color w:val="222222"/>
        </w:rPr>
        <w:t>La médecine préventive est définie comme une branche de la médecine de base, en particulier la branche de la médecine communautaire, et s’occupe des mesures de santé publique afin de protéger les membres de la société de tout âge contre le risque de maladie, en particulier les maladies infectieuses.</w:t>
      </w:r>
      <w:r>
        <w:rPr>
          <w:rFonts w:asciiTheme="majorBidi" w:hAnsiTheme="majorBidi" w:cstheme="majorBidi"/>
          <w:color w:val="222222"/>
        </w:rPr>
        <w:t xml:space="preserve"> En plus de réduire le risque d’infections,</w:t>
      </w:r>
      <w:r w:rsidRPr="004053BA">
        <w:rPr>
          <w:rFonts w:asciiTheme="majorBidi" w:hAnsiTheme="majorBidi" w:cstheme="majorBidi"/>
          <w:color w:val="222222"/>
        </w:rPr>
        <w:t xml:space="preserve"> la médecine préventive cherche également à trouver et à mettre en œuvre des méthodes de prévention des maladies, et elle vise à prévoir la maladie avant qu’elle ne se produise et à prévenir sa propagation.</w:t>
      </w:r>
    </w:p>
    <w:p w:rsidR="00B963D1" w:rsidRPr="0081464C" w:rsidRDefault="00B963D1" w:rsidP="00B963D1">
      <w:pPr>
        <w:pStyle w:val="NormalWeb"/>
        <w:shd w:val="clear" w:color="auto" w:fill="FFFFFF"/>
        <w:spacing w:before="120" w:after="120"/>
        <w:rPr>
          <w:rFonts w:asciiTheme="majorBidi" w:hAnsiTheme="majorBidi" w:cstheme="majorBidi"/>
          <w:b/>
          <w:bCs/>
          <w:color w:val="222222"/>
        </w:rPr>
      </w:pPr>
      <w:r w:rsidRPr="004053BA">
        <w:rPr>
          <w:rFonts w:asciiTheme="majorBidi" w:hAnsiTheme="majorBidi" w:cstheme="majorBidi"/>
          <w:color w:val="222222"/>
        </w:rPr>
        <w:t>Certains pensent que l’idée de la médecine préventive est un rêve difficile à appliquer et à réaliser sur le terrain, et qu’elle est difficile à atteindre, en particulier pour ceux qui ont un revenu limité en raison de son coût élevé, mais les expériences de médecine préventive dans les pays développés ont confirmé son importance et sa capacité à élever les niveaux de santé des individus et des communautés. Outre son rôle important dans la réduction des factures de santé et du déficit financier des services de santé, qui a fait de la médecine préventive un rôle important et efficace dans les domaines de la santé et de l’économie, Cela a conduit un grand nombre de pays en développement à appliquer l’expérience des pays avancés en médecine préventive pour assurer la santé et la sécurité économique de leurs membres.</w:t>
      </w:r>
      <w:r>
        <w:rPr>
          <w:rFonts w:asciiTheme="majorBidi" w:hAnsiTheme="majorBidi" w:cstheme="majorBidi"/>
          <w:color w:val="222222"/>
        </w:rPr>
        <w:t xml:space="preserve"> </w:t>
      </w:r>
    </w:p>
    <w:p w:rsidR="00B963D1" w:rsidRDefault="00B963D1" w:rsidP="00B963D1">
      <w:pPr>
        <w:pStyle w:val="NormalWeb"/>
        <w:shd w:val="clear" w:color="auto" w:fill="FFFFFF"/>
        <w:spacing w:before="120" w:beforeAutospacing="0" w:after="120" w:afterAutospacing="0"/>
        <w:rPr>
          <w:rFonts w:asciiTheme="minorHAnsi" w:hAnsiTheme="minorHAnsi" w:cstheme="minorHAnsi"/>
          <w:b/>
          <w:bCs/>
          <w:color w:val="222222"/>
          <w:sz w:val="22"/>
          <w:szCs w:val="22"/>
        </w:rPr>
      </w:pPr>
      <w:r>
        <w:rPr>
          <w:rFonts w:asciiTheme="majorBidi" w:hAnsiTheme="majorBidi" w:cstheme="majorBidi"/>
          <w:color w:val="222222"/>
        </w:rPr>
        <w:t xml:space="preserve">                                                                                                                   </w:t>
      </w:r>
      <w:r w:rsidRPr="00900CF7">
        <w:rPr>
          <w:rFonts w:asciiTheme="minorHAnsi" w:hAnsiTheme="minorHAnsi" w:cstheme="minorHAnsi"/>
          <w:color w:val="222222"/>
          <w:sz w:val="22"/>
          <w:szCs w:val="22"/>
        </w:rPr>
        <w:t xml:space="preserve"> </w:t>
      </w:r>
      <w:r w:rsidRPr="00900CF7">
        <w:rPr>
          <w:rFonts w:asciiTheme="minorHAnsi" w:hAnsiTheme="minorHAnsi" w:cstheme="minorHAnsi"/>
          <w:b/>
          <w:bCs/>
          <w:color w:val="222222"/>
          <w:sz w:val="22"/>
          <w:szCs w:val="22"/>
        </w:rPr>
        <w:t xml:space="preserve">In </w:t>
      </w:r>
      <w:r>
        <w:rPr>
          <w:rFonts w:asciiTheme="minorHAnsi" w:hAnsiTheme="minorHAnsi" w:cstheme="minorHAnsi"/>
          <w:b/>
          <w:bCs/>
          <w:color w:val="222222"/>
          <w:sz w:val="22"/>
          <w:szCs w:val="22"/>
        </w:rPr>
        <w:t>L</w:t>
      </w:r>
      <w:r w:rsidRPr="00900CF7">
        <w:rPr>
          <w:rFonts w:asciiTheme="minorHAnsi" w:hAnsiTheme="minorHAnsi" w:cstheme="minorHAnsi"/>
          <w:b/>
          <w:bCs/>
          <w:color w:val="222222"/>
          <w:sz w:val="22"/>
          <w:szCs w:val="22"/>
        </w:rPr>
        <w:t xml:space="preserve">a revue médicale </w:t>
      </w:r>
    </w:p>
    <w:p w:rsidR="00B963D1" w:rsidRDefault="00B963D1" w:rsidP="00B963D1">
      <w:pPr>
        <w:pStyle w:val="NormalWeb"/>
        <w:shd w:val="clear" w:color="auto" w:fill="FFFFFF"/>
        <w:spacing w:before="120" w:beforeAutospacing="0" w:after="120" w:afterAutospacing="0"/>
        <w:rPr>
          <w:rFonts w:asciiTheme="minorHAnsi" w:hAnsiTheme="minorHAnsi" w:cstheme="minorHAnsi"/>
          <w:b/>
          <w:bCs/>
          <w:color w:val="222222"/>
          <w:sz w:val="22"/>
          <w:szCs w:val="22"/>
        </w:rPr>
      </w:pPr>
    </w:p>
    <w:p w:rsidR="00B963D1" w:rsidRPr="00900CF7" w:rsidRDefault="00B963D1" w:rsidP="00B963D1">
      <w:pPr>
        <w:pStyle w:val="NormalWeb"/>
        <w:shd w:val="clear" w:color="auto" w:fill="FFFFFF"/>
        <w:spacing w:before="120" w:beforeAutospacing="0" w:after="120" w:afterAutospacing="0"/>
        <w:rPr>
          <w:rFonts w:asciiTheme="majorHAnsi" w:hAnsiTheme="majorHAnsi" w:cstheme="minorHAnsi"/>
          <w:b/>
          <w:bCs/>
          <w:color w:val="222222"/>
          <w:sz w:val="22"/>
          <w:szCs w:val="22"/>
        </w:rPr>
      </w:pPr>
      <w:r w:rsidRPr="00900CF7">
        <w:rPr>
          <w:rFonts w:asciiTheme="majorHAnsi" w:hAnsiTheme="majorHAnsi" w:cstheme="minorHAnsi"/>
          <w:b/>
          <w:bCs/>
          <w:color w:val="222222"/>
          <w:sz w:val="22"/>
          <w:szCs w:val="22"/>
        </w:rPr>
        <w:t>Il est tenu compte des points suivants :</w:t>
      </w:r>
    </w:p>
    <w:p w:rsidR="00B963D1" w:rsidRPr="00900CF7" w:rsidRDefault="00B963D1" w:rsidP="00B963D1">
      <w:pPr>
        <w:pStyle w:val="NormalWeb"/>
        <w:shd w:val="clear" w:color="auto" w:fill="FFFFFF"/>
        <w:spacing w:before="120" w:beforeAutospacing="0" w:after="120" w:afterAutospacing="0"/>
        <w:rPr>
          <w:rFonts w:asciiTheme="majorHAnsi" w:hAnsiTheme="majorHAnsi" w:cstheme="minorHAnsi"/>
          <w:b/>
          <w:bCs/>
          <w:color w:val="222222"/>
          <w:sz w:val="22"/>
          <w:szCs w:val="22"/>
        </w:rPr>
      </w:pPr>
      <w:r w:rsidRPr="00900CF7">
        <w:rPr>
          <w:rFonts w:asciiTheme="majorHAnsi" w:hAnsiTheme="majorHAnsi" w:cstheme="minorHAnsi"/>
          <w:b/>
          <w:bCs/>
          <w:color w:val="222222"/>
          <w:sz w:val="22"/>
          <w:szCs w:val="22"/>
        </w:rPr>
        <w:t>-du sens global du texte                                                                                                                                                             –des mots clés                                                                                                                                                                            -de la correction de la langue</w:t>
      </w:r>
      <w:r>
        <w:rPr>
          <w:rFonts w:asciiTheme="majorHAnsi" w:hAnsiTheme="majorHAnsi" w:cstheme="minorHAnsi"/>
          <w:b/>
          <w:bCs/>
          <w:color w:val="222222"/>
          <w:sz w:val="22"/>
          <w:szCs w:val="22"/>
        </w:rPr>
        <w:t>.</w:t>
      </w:r>
      <w:r w:rsidRPr="00900CF7">
        <w:rPr>
          <w:rFonts w:asciiTheme="majorHAnsi" w:hAnsiTheme="majorHAnsi" w:cstheme="minorHAnsi"/>
          <w:b/>
          <w:bCs/>
          <w:color w:val="222222"/>
          <w:sz w:val="22"/>
          <w:szCs w:val="22"/>
        </w:rPr>
        <w:t xml:space="preserve"> </w:t>
      </w:r>
    </w:p>
    <w:p w:rsidR="000D3249" w:rsidRDefault="000D3249" w:rsidP="00B963D1">
      <w:pPr>
        <w:jc w:val="center"/>
      </w:pPr>
    </w:p>
    <w:sectPr w:rsidR="000D3249" w:rsidSect="000D32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savePreviewPicture/>
  <w:compat/>
  <w:rsids>
    <w:rsidRoot w:val="00B963D1"/>
    <w:rsid w:val="000D3249"/>
    <w:rsid w:val="008A24C6"/>
    <w:rsid w:val="00B963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3D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B963D1"/>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2563</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2020-01-07T21:14:00Z</dcterms:created>
  <dcterms:modified xsi:type="dcterms:W3CDTF">2020-01-07T21:16:00Z</dcterms:modified>
</cp:coreProperties>
</file>